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1FFDB" w14:textId="5DB7A88E" w:rsidR="00F27A7C" w:rsidRDefault="00347167">
      <w:r w:rsidRPr="00347167">
        <w:rPr>
          <w:noProof/>
        </w:rPr>
        <w:drawing>
          <wp:anchor distT="0" distB="0" distL="114300" distR="114300" simplePos="0" relativeHeight="251658240" behindDoc="1" locked="0" layoutInCell="1" allowOverlap="1" wp14:anchorId="33000376" wp14:editId="52EF3556">
            <wp:simplePos x="0" y="0"/>
            <wp:positionH relativeFrom="margin">
              <wp:posOffset>4610100</wp:posOffset>
            </wp:positionH>
            <wp:positionV relativeFrom="paragraph">
              <wp:posOffset>238125</wp:posOffset>
            </wp:positionV>
            <wp:extent cx="1093470" cy="512445"/>
            <wp:effectExtent l="0" t="0" r="0" b="1905"/>
            <wp:wrapTight wrapText="bothSides">
              <wp:wrapPolygon edited="0">
                <wp:start x="0" y="0"/>
                <wp:lineTo x="0" y="20877"/>
                <wp:lineTo x="21073" y="20877"/>
                <wp:lineTo x="21073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C184709-D7C6-4308-8B41-819EA65DA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C184709-D7C6-4308-8B41-819EA65DA7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DD0" w:rsidRPr="005D7115">
        <w:rPr>
          <w:noProof/>
        </w:rPr>
        <w:drawing>
          <wp:inline distT="0" distB="0" distL="0" distR="0" wp14:anchorId="57853F45" wp14:editId="019FF786">
            <wp:extent cx="1819275" cy="828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599C" w14:textId="658DBC88" w:rsidR="00D75E0A" w:rsidRDefault="00D75E0A"/>
    <w:p w14:paraId="26BB78F7" w14:textId="5A7D6CFB" w:rsidR="00A92DD0" w:rsidRDefault="0032694D" w:rsidP="00AC436D">
      <w:r>
        <w:t>Semināra protokols</w:t>
      </w:r>
    </w:p>
    <w:p w14:paraId="3B675687" w14:textId="77777777" w:rsidR="00A92DD0" w:rsidRDefault="00A92DD0" w:rsidP="00AC436D"/>
    <w:p w14:paraId="5D033B0E" w14:textId="77777777" w:rsidR="0032694D" w:rsidRDefault="00F11256" w:rsidP="0032694D">
      <w:pPr>
        <w:ind w:firstLine="567"/>
        <w:jc w:val="both"/>
      </w:pPr>
      <w:r w:rsidRPr="00F11256">
        <w:rPr>
          <w:lang w:eastAsia="en-GB"/>
        </w:rPr>
        <w:t xml:space="preserve">15. septembrī tiešsaistē notika Dārzkopības institūta vadītā EEZ un Norvēģijas granta "Inovatīvas tehnoloģijas vērtīgu savienojumu atgūšanai no lauksaimniecības pārtikas un jūras veltēm" (INTERESE) pirmais publiskais seminārs. Pasākuma organizētājs - partneri no Igaunijas Dzīvības zinātņu universitātes. Seminārs tika organizēts ar mērķi atrast partnerus konsorcijam, lai pieteiktos </w:t>
      </w:r>
      <w:r>
        <w:t xml:space="preserve">programmas Apvārsnis Eiropa, 6. klastera projektu konkursā. </w:t>
      </w:r>
      <w:r w:rsidRPr="00F11256">
        <w:rPr>
          <w:lang w:eastAsia="en-GB"/>
        </w:rPr>
        <w:t xml:space="preserve">Gandrīz 50 </w:t>
      </w:r>
      <w:r>
        <w:rPr>
          <w:lang w:eastAsia="en-GB"/>
        </w:rPr>
        <w:t>klausītāju</w:t>
      </w:r>
      <w:r w:rsidRPr="00F11256">
        <w:rPr>
          <w:lang w:eastAsia="en-GB"/>
        </w:rPr>
        <w:t xml:space="preserve"> auditorijā kopā ar zinātniekiem piedalījās valsts un nevalstisko organizāciju pārstāvji, kā arī uzņēmēji.</w:t>
      </w:r>
    </w:p>
    <w:p w14:paraId="13A8833F" w14:textId="3D1EADED" w:rsidR="00F11256" w:rsidRPr="00F11256" w:rsidRDefault="00F11256" w:rsidP="0032694D">
      <w:pPr>
        <w:ind w:firstLine="567"/>
        <w:jc w:val="both"/>
      </w:pPr>
      <w:r w:rsidRPr="00F11256">
        <w:rPr>
          <w:lang w:eastAsia="en-GB"/>
        </w:rPr>
        <w:t xml:space="preserve">Semināra laikā </w:t>
      </w:r>
      <w:r>
        <w:rPr>
          <w:lang w:eastAsia="en-GB"/>
        </w:rPr>
        <w:t xml:space="preserve">projektā INTERESE </w:t>
      </w:r>
      <w:r w:rsidR="0032694D">
        <w:rPr>
          <w:lang w:eastAsia="en-GB"/>
        </w:rPr>
        <w:t xml:space="preserve">iesaistīto </w:t>
      </w:r>
      <w:r w:rsidRPr="00F11256">
        <w:rPr>
          <w:lang w:eastAsia="en-GB"/>
        </w:rPr>
        <w:t>zinātnisko institūciju pārstāvji</w:t>
      </w:r>
      <w:r w:rsidR="0032694D">
        <w:rPr>
          <w:lang w:eastAsia="en-GB"/>
        </w:rPr>
        <w:t xml:space="preserve">  no </w:t>
      </w:r>
      <w:r w:rsidR="0032694D" w:rsidRPr="00BD105F">
        <w:rPr>
          <w:lang w:val="lv-LV"/>
        </w:rPr>
        <w:t>Dārzkopības institūt</w:t>
      </w:r>
      <w:r w:rsidR="0032694D">
        <w:rPr>
          <w:lang w:val="lv-LV"/>
        </w:rPr>
        <w:t xml:space="preserve">a, </w:t>
      </w:r>
      <w:r w:rsidR="0032694D" w:rsidRPr="00BD105F">
        <w:rPr>
          <w:lang w:val="lv-LV"/>
        </w:rPr>
        <w:t>Igaunijas Dzīvības zinātņu universitāte</w:t>
      </w:r>
      <w:r w:rsidR="0032694D">
        <w:rPr>
          <w:lang w:val="lv-LV"/>
        </w:rPr>
        <w:t xml:space="preserve">s un </w:t>
      </w:r>
      <w:r w:rsidR="0032694D" w:rsidRPr="00BD105F">
        <w:rPr>
          <w:lang w:val="lv-LV"/>
        </w:rPr>
        <w:t>Norvēģijas Zinātnes un Tehnoloģiju universitāte</w:t>
      </w:r>
      <w:r w:rsidR="0032694D">
        <w:rPr>
          <w:lang w:val="lv-LV"/>
        </w:rPr>
        <w:t>s</w:t>
      </w:r>
      <w:r w:rsidRPr="00F11256">
        <w:rPr>
          <w:lang w:eastAsia="en-GB"/>
        </w:rPr>
        <w:t xml:space="preserve">, t.sk. </w:t>
      </w:r>
      <w:r>
        <w:rPr>
          <w:lang w:eastAsia="en-GB"/>
        </w:rPr>
        <w:t>d</w:t>
      </w:r>
      <w:r w:rsidRPr="00F11256">
        <w:rPr>
          <w:lang w:eastAsia="en-GB"/>
        </w:rPr>
        <w:t xml:space="preserve">oktoranti, </w:t>
      </w:r>
      <w:r>
        <w:rPr>
          <w:lang w:eastAsia="en-GB"/>
        </w:rPr>
        <w:t>prezentēja veiktos</w:t>
      </w:r>
      <w:r w:rsidRPr="00F11256">
        <w:rPr>
          <w:lang w:eastAsia="en-GB"/>
        </w:rPr>
        <w:t xml:space="preserve"> pētījum</w:t>
      </w:r>
      <w:r>
        <w:rPr>
          <w:lang w:eastAsia="en-GB"/>
        </w:rPr>
        <w:t>u</w:t>
      </w:r>
      <w:r w:rsidRPr="00F11256">
        <w:rPr>
          <w:lang w:eastAsia="en-GB"/>
        </w:rPr>
        <w:t xml:space="preserve">s, </w:t>
      </w:r>
      <w:r>
        <w:rPr>
          <w:lang w:eastAsia="en-GB"/>
        </w:rPr>
        <w:t>sniedza ieskatu par</w:t>
      </w:r>
      <w:r w:rsidRPr="00F11256">
        <w:rPr>
          <w:lang w:eastAsia="en-GB"/>
        </w:rPr>
        <w:t xml:space="preserve"> pētniecības infrastruktūru un sadarbības projekt</w:t>
      </w:r>
      <w:r>
        <w:rPr>
          <w:lang w:eastAsia="en-GB"/>
        </w:rPr>
        <w:t>ie</w:t>
      </w:r>
      <w:r w:rsidR="0032694D">
        <w:rPr>
          <w:lang w:eastAsia="en-GB"/>
        </w:rPr>
        <w:t>m</w:t>
      </w:r>
      <w:r w:rsidRPr="00F11256">
        <w:rPr>
          <w:lang w:eastAsia="en-GB"/>
        </w:rPr>
        <w:t xml:space="preserve">. Starp partneriem </w:t>
      </w:r>
      <w:r w:rsidR="0032694D">
        <w:rPr>
          <w:lang w:eastAsia="en-GB"/>
        </w:rPr>
        <w:t>tika</w:t>
      </w:r>
      <w:r w:rsidRPr="00F11256">
        <w:rPr>
          <w:lang w:eastAsia="en-GB"/>
        </w:rPr>
        <w:t>r uzsākta diskusija par plānotā kopprojekta sākotnējām idejām, aktivitātēm un iespējamajiem partneriem.</w:t>
      </w:r>
    </w:p>
    <w:p w14:paraId="42BFB30C" w14:textId="77777777" w:rsidR="00F11256" w:rsidRPr="00F11256" w:rsidRDefault="00F11256" w:rsidP="0032694D">
      <w:pPr>
        <w:jc w:val="both"/>
        <w:rPr>
          <w:lang w:eastAsia="en-GB"/>
        </w:rPr>
      </w:pPr>
    </w:p>
    <w:p w14:paraId="49DCC5E9" w14:textId="161991E1" w:rsidR="00F11256" w:rsidRDefault="00F11256" w:rsidP="0032694D">
      <w:pPr>
        <w:jc w:val="both"/>
        <w:rPr>
          <w:lang w:val="en-GB" w:eastAsia="en-GB"/>
        </w:rPr>
      </w:pPr>
      <w:r w:rsidRPr="00F11256">
        <w:rPr>
          <w:lang w:val="en-GB" w:eastAsia="en-GB"/>
        </w:rPr>
        <w:t xml:space="preserve">15.09.2023 </w:t>
      </w:r>
      <w:proofErr w:type="spellStart"/>
      <w:r w:rsidRPr="00F11256">
        <w:rPr>
          <w:lang w:val="en-GB" w:eastAsia="en-GB"/>
        </w:rPr>
        <w:t>semināra</w:t>
      </w:r>
      <w:proofErr w:type="spellEnd"/>
      <w:r w:rsidRPr="00F11256">
        <w:rPr>
          <w:lang w:val="en-GB" w:eastAsia="en-GB"/>
        </w:rPr>
        <w:t xml:space="preserve"> video </w:t>
      </w:r>
      <w:proofErr w:type="spellStart"/>
      <w:r w:rsidRPr="00F11256">
        <w:rPr>
          <w:lang w:val="en-GB" w:eastAsia="en-GB"/>
        </w:rPr>
        <w:t>ieraksts</w:t>
      </w:r>
      <w:proofErr w:type="spellEnd"/>
      <w:r w:rsidR="0032694D">
        <w:rPr>
          <w:lang w:val="en-GB" w:eastAsia="en-GB"/>
        </w:rPr>
        <w:t xml:space="preserve"> </w:t>
      </w:r>
      <w:proofErr w:type="spellStart"/>
      <w:r w:rsidR="0032694D">
        <w:rPr>
          <w:lang w:val="en-GB" w:eastAsia="en-GB"/>
        </w:rPr>
        <w:t>pieejams</w:t>
      </w:r>
      <w:proofErr w:type="spellEnd"/>
      <w:r w:rsidR="0032694D">
        <w:rPr>
          <w:lang w:val="en-GB" w:eastAsia="en-GB"/>
        </w:rPr>
        <w:t xml:space="preserve"> </w:t>
      </w:r>
      <w:proofErr w:type="spellStart"/>
      <w:r w:rsidR="0032694D">
        <w:rPr>
          <w:lang w:val="en-GB" w:eastAsia="en-GB"/>
        </w:rPr>
        <w:t>publiski</w:t>
      </w:r>
      <w:proofErr w:type="spellEnd"/>
      <w:r w:rsidR="0032694D">
        <w:rPr>
          <w:lang w:val="en-GB" w:eastAsia="en-GB"/>
        </w:rPr>
        <w:t>.</w:t>
      </w:r>
    </w:p>
    <w:p w14:paraId="4AA5A89D" w14:textId="77777777" w:rsidR="00943C33" w:rsidRDefault="00943C33" w:rsidP="00943C33">
      <w:pPr>
        <w:rPr>
          <w:color w:val="FF0000"/>
        </w:rPr>
      </w:pPr>
      <w:hyperlink r:id="rId7" w:history="1">
        <w:r w:rsidRPr="00B0445D">
          <w:rPr>
            <w:rStyle w:val="Hyperlink"/>
          </w:rPr>
          <w:t>https://www.darzkopibasinstituts.lv/sites/dobele/files/files/projects/video%2015_09_23%20seminar.mp4</w:t>
        </w:r>
      </w:hyperlink>
      <w:r>
        <w:rPr>
          <w:color w:val="FF0000"/>
        </w:rPr>
        <w:t xml:space="preserve"> </w:t>
      </w:r>
    </w:p>
    <w:p w14:paraId="6DFE2A32" w14:textId="77777777" w:rsidR="00943C33" w:rsidRPr="00943C33" w:rsidRDefault="00943C33" w:rsidP="0032694D">
      <w:pPr>
        <w:jc w:val="both"/>
        <w:rPr>
          <w:lang w:eastAsia="en-GB"/>
        </w:rPr>
      </w:pPr>
      <w:bookmarkStart w:id="0" w:name="_GoBack"/>
      <w:bookmarkEnd w:id="0"/>
    </w:p>
    <w:p w14:paraId="24918258" w14:textId="7D423259" w:rsidR="006F1776" w:rsidRDefault="006F1776" w:rsidP="0032694D">
      <w:pPr>
        <w:jc w:val="both"/>
        <w:rPr>
          <w:lang w:val="en-GB" w:eastAsia="en-GB"/>
        </w:rPr>
      </w:pPr>
    </w:p>
    <w:p w14:paraId="6F926C00" w14:textId="5F463CF3" w:rsidR="006F1776" w:rsidRDefault="006F1776" w:rsidP="0032694D">
      <w:pPr>
        <w:jc w:val="both"/>
        <w:rPr>
          <w:lang w:val="en-GB" w:eastAsia="en-GB"/>
        </w:rPr>
      </w:pPr>
    </w:p>
    <w:p w14:paraId="249D2759" w14:textId="3BFB387B" w:rsidR="006F1776" w:rsidRDefault="006F1776" w:rsidP="0032694D">
      <w:pPr>
        <w:jc w:val="both"/>
        <w:rPr>
          <w:lang w:val="en-GB" w:eastAsia="en-GB"/>
        </w:rPr>
      </w:pPr>
      <w:r>
        <w:rPr>
          <w:noProof/>
        </w:rPr>
        <w:drawing>
          <wp:inline distT="0" distB="0" distL="0" distR="0" wp14:anchorId="2FB29489" wp14:editId="2EFB8AEE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5F58"/>
    <w:multiLevelType w:val="multilevel"/>
    <w:tmpl w:val="F5E0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E841DC"/>
    <w:multiLevelType w:val="multilevel"/>
    <w:tmpl w:val="8CA8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8D0BD9"/>
    <w:multiLevelType w:val="multilevel"/>
    <w:tmpl w:val="8EE6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CD"/>
    <w:rsid w:val="00023716"/>
    <w:rsid w:val="0032694D"/>
    <w:rsid w:val="00347167"/>
    <w:rsid w:val="003B185B"/>
    <w:rsid w:val="005170CD"/>
    <w:rsid w:val="00537D61"/>
    <w:rsid w:val="00602D82"/>
    <w:rsid w:val="00681B61"/>
    <w:rsid w:val="006B09F5"/>
    <w:rsid w:val="006F1776"/>
    <w:rsid w:val="00707A93"/>
    <w:rsid w:val="00794187"/>
    <w:rsid w:val="00833B01"/>
    <w:rsid w:val="00943C33"/>
    <w:rsid w:val="00A92DD0"/>
    <w:rsid w:val="00AC436D"/>
    <w:rsid w:val="00D61F4B"/>
    <w:rsid w:val="00D75E0A"/>
    <w:rsid w:val="00E61AF5"/>
    <w:rsid w:val="00F11256"/>
    <w:rsid w:val="00F2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AE918"/>
  <w15:chartTrackingRefBased/>
  <w15:docId w15:val="{DCBF95E1-68A3-4B1C-84AF-62B9FDEC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1msonormal">
    <w:name w:val="v1msonormal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paragraph" w:customStyle="1" w:styleId="v1msoplaintext">
    <w:name w:val="v1msoplaintext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paragraph" w:customStyle="1" w:styleId="v1msolistparagraph">
    <w:name w:val="v1msolistparagraph"/>
    <w:basedOn w:val="Normal"/>
    <w:rsid w:val="00A92DD0"/>
    <w:pPr>
      <w:spacing w:before="100" w:beforeAutospacing="1" w:after="100" w:afterAutospacing="1"/>
    </w:pPr>
    <w:rPr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7941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darzkopibasinstituts.lv/sites/dobele/files/files/projects/video%2015_09_23%20seminar.mp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Latvijas Lauksaimniecības universitāte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4</cp:revision>
  <dcterms:created xsi:type="dcterms:W3CDTF">2023-12-27T11:14:00Z</dcterms:created>
  <dcterms:modified xsi:type="dcterms:W3CDTF">2024-01-31T06:34:00Z</dcterms:modified>
</cp:coreProperties>
</file>